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92" w:rsidRPr="00C576F5" w:rsidRDefault="000B2824" w:rsidP="000E44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C576F5">
        <w:rPr>
          <w:b/>
          <w:sz w:val="32"/>
          <w:szCs w:val="32"/>
          <w:u w:val="single"/>
        </w:rPr>
        <w:t>Luther Film Worksheet</w:t>
      </w: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b/>
          <w:szCs w:val="26"/>
          <w:u w:val="single"/>
        </w:rPr>
      </w:pPr>
      <w:r w:rsidRPr="00F779CE">
        <w:rPr>
          <w:b/>
          <w:szCs w:val="26"/>
          <w:u w:val="single"/>
        </w:rPr>
        <w:t xml:space="preserve">Questions about the film: </w:t>
      </w:r>
    </w:p>
    <w:p w:rsidR="003E4E92" w:rsidRPr="00F779CE" w:rsidRDefault="000E444A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1</w:t>
      </w:r>
      <w:r w:rsidR="000B2824" w:rsidRPr="00F779CE">
        <w:rPr>
          <w:b/>
          <w:szCs w:val="26"/>
        </w:rPr>
        <w:t>. Luther worries that God is “angry at us all our lives, threatening us with the fires of hell.” He asks, "Have you ever questioned if god wer</w:t>
      </w:r>
      <w:r w:rsidR="000B2824" w:rsidRPr="00F779CE">
        <w:rPr>
          <w:b/>
          <w:szCs w:val="26"/>
        </w:rPr>
        <w:t>e just?" Here, Luther questions the notion of god presented to him by the Church. Why is this significant?</w:t>
      </w: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</w:p>
    <w:p w:rsidR="003E4E92" w:rsidRPr="00F779CE" w:rsidRDefault="000E444A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2</w:t>
      </w:r>
      <w:r w:rsidR="000B2824" w:rsidRPr="00F779CE">
        <w:rPr>
          <w:b/>
          <w:szCs w:val="26"/>
        </w:rPr>
        <w:t>. Luther crumbles and discards the piece of p</w:t>
      </w:r>
      <w:bookmarkStart w:id="0" w:name="_GoBack"/>
      <w:bookmarkEnd w:id="0"/>
      <w:r w:rsidR="000B2824" w:rsidRPr="00F779CE">
        <w:rPr>
          <w:b/>
          <w:szCs w:val="26"/>
        </w:rPr>
        <w:t>aper (the indulgence) he received in Rome. What does this suggest/imply?</w:t>
      </w: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C576F5" w:rsidRDefault="000E444A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3</w:t>
      </w:r>
      <w:r w:rsidR="000B2824" w:rsidRPr="00F779CE">
        <w:rPr>
          <w:b/>
          <w:szCs w:val="26"/>
        </w:rPr>
        <w:t>. Luther’s mentor</w:t>
      </w:r>
      <w:r w:rsidR="000B2824" w:rsidRPr="00F779CE">
        <w:rPr>
          <w:b/>
          <w:szCs w:val="26"/>
        </w:rPr>
        <w:t xml:space="preserve"> asks, “Have you read the New Testament?” and then goes on to tell Luther, “In Wittenberg you will…I'm sending you to the source the scriptures: Christ himself.  Why is this significant? Hint: Luther hadn’t yet read </w:t>
      </w:r>
      <w:r w:rsidR="00C576F5">
        <w:rPr>
          <w:b/>
          <w:szCs w:val="26"/>
        </w:rPr>
        <w:t xml:space="preserve">the New Testament for himself. </w:t>
      </w: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</w:p>
    <w:p w:rsidR="003E4E92" w:rsidRPr="00F779CE" w:rsidRDefault="000E444A" w:rsidP="003E4E92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b/>
          <w:szCs w:val="26"/>
        </w:rPr>
        <w:t>4</w:t>
      </w:r>
      <w:r w:rsidR="000B2824" w:rsidRPr="00F779CE">
        <w:rPr>
          <w:b/>
          <w:szCs w:val="26"/>
        </w:rPr>
        <w:t>. When Luther arrives at Wittenberg, he is told that the townspeople think he is “coming for a collection. Each time a new priest comes they have to pay Rome.”  What does this show about the nature of the religious system at that time</w:t>
      </w:r>
      <w:r w:rsidR="000B2824" w:rsidRPr="00F779CE">
        <w:rPr>
          <w:szCs w:val="26"/>
        </w:rPr>
        <w:t xml:space="preserve">? </w:t>
      </w: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E444A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5</w:t>
      </w:r>
      <w:r w:rsidR="000B2824" w:rsidRPr="00F779CE">
        <w:rPr>
          <w:szCs w:val="26"/>
        </w:rPr>
        <w:t xml:space="preserve">. </w:t>
      </w:r>
      <w:r w:rsidR="000B2824" w:rsidRPr="00F779CE">
        <w:rPr>
          <w:b/>
          <w:szCs w:val="26"/>
        </w:rPr>
        <w:t>Luther is</w:t>
      </w:r>
      <w:r w:rsidR="000B2824" w:rsidRPr="00F779CE">
        <w:rPr>
          <w:b/>
          <w:szCs w:val="26"/>
        </w:rPr>
        <w:t xml:space="preserve"> told, “Do not bite the hand that feeds you...his relics pay for your chair.”  What is being implied here? In other words, what is Luther being told he should not do? </w:t>
      </w: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E444A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6</w:t>
      </w:r>
      <w:r w:rsidR="000B2824" w:rsidRPr="00F779CE">
        <w:rPr>
          <w:szCs w:val="26"/>
        </w:rPr>
        <w:t xml:space="preserve">. </w:t>
      </w:r>
      <w:r w:rsidR="000B2824" w:rsidRPr="00F779CE">
        <w:rPr>
          <w:b/>
          <w:szCs w:val="26"/>
        </w:rPr>
        <w:t xml:space="preserve">What are the strengths of Tetzel’s speeches?  In other words, do you find his </w:t>
      </w:r>
      <w:r w:rsidR="000B2824" w:rsidRPr="00F779CE">
        <w:rPr>
          <w:b/>
          <w:szCs w:val="26"/>
        </w:rPr>
        <w:t xml:space="preserve">speeches persuasive, and if so, why? </w:t>
      </w: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</w:p>
    <w:p w:rsidR="003E4E92" w:rsidRPr="00F779CE" w:rsidRDefault="000E444A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7</w:t>
      </w:r>
      <w:r w:rsidR="000B2824" w:rsidRPr="00F779CE">
        <w:rPr>
          <w:b/>
          <w:szCs w:val="26"/>
        </w:rPr>
        <w:t xml:space="preserve">. What does the character of the poor woman who sells sticks in exchange for fish show about the power of </w:t>
      </w:r>
      <w:r w:rsidR="000B2824" w:rsidRPr="00F779CE">
        <w:rPr>
          <w:b/>
          <w:szCs w:val="26"/>
        </w:rPr>
        <w:t>John Tetzel's rhetoric?</w:t>
      </w: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C576F5" w:rsidP="003E4E92">
      <w:pPr>
        <w:widowControl w:val="0"/>
        <w:autoSpaceDE w:val="0"/>
        <w:autoSpaceDN w:val="0"/>
        <w:adjustRightInd w:val="0"/>
        <w:rPr>
          <w:b/>
          <w:szCs w:val="26"/>
        </w:rPr>
      </w:pPr>
      <w:r>
        <w:rPr>
          <w:b/>
          <w:szCs w:val="26"/>
        </w:rPr>
        <w:t>8</w:t>
      </w:r>
      <w:r w:rsidR="000B2824" w:rsidRPr="00F779CE">
        <w:rPr>
          <w:b/>
          <w:szCs w:val="26"/>
        </w:rPr>
        <w:t>. Why were Mar</w:t>
      </w:r>
      <w:r w:rsidR="000B2824" w:rsidRPr="00F779CE">
        <w:rPr>
          <w:b/>
          <w:szCs w:val="26"/>
        </w:rPr>
        <w:t xml:space="preserve">tin Luther’s books burned? </w:t>
      </w:r>
      <w:r w:rsidR="000B2824" w:rsidRPr="00F779CE">
        <w:rPr>
          <w:b/>
          <w:szCs w:val="26"/>
          <w:u w:val="single"/>
        </w:rPr>
        <w:t>Hint:</w:t>
      </w:r>
      <w:r w:rsidR="000B2824" w:rsidRPr="00F779CE">
        <w:rPr>
          <w:b/>
          <w:szCs w:val="26"/>
        </w:rPr>
        <w:t xml:space="preserve"> someone shouts, "You can burn his books, but you can't burn his ideas."</w:t>
      </w:r>
    </w:p>
    <w:p w:rsidR="003E4E92" w:rsidRPr="00F779CE" w:rsidRDefault="000B2824" w:rsidP="003E4E92">
      <w:pPr>
        <w:widowControl w:val="0"/>
        <w:autoSpaceDE w:val="0"/>
        <w:autoSpaceDN w:val="0"/>
        <w:adjustRightInd w:val="0"/>
        <w:rPr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C576F5">
      <w:pPr>
        <w:rPr>
          <w:b/>
          <w:szCs w:val="26"/>
        </w:rPr>
      </w:pPr>
      <w:r>
        <w:rPr>
          <w:b/>
          <w:szCs w:val="26"/>
        </w:rPr>
        <w:t>9</w:t>
      </w:r>
      <w:r w:rsidR="000B2824" w:rsidRPr="00F779CE">
        <w:rPr>
          <w:b/>
          <w:szCs w:val="26"/>
        </w:rPr>
        <w:t>. The Pope put a bounty on Luther's head. Why?</w:t>
      </w: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C576F5">
      <w:pPr>
        <w:rPr>
          <w:b/>
          <w:szCs w:val="26"/>
        </w:rPr>
      </w:pPr>
      <w:r>
        <w:rPr>
          <w:b/>
          <w:szCs w:val="26"/>
        </w:rPr>
        <w:t>10</w:t>
      </w:r>
      <w:r w:rsidR="000B2824" w:rsidRPr="00F779CE">
        <w:rPr>
          <w:b/>
          <w:szCs w:val="26"/>
        </w:rPr>
        <w:t xml:space="preserve">. Luther says, “That day you sent me out to change the world, did you really think there </w:t>
      </w:r>
      <w:r w:rsidR="000B2824" w:rsidRPr="00F779CE">
        <w:rPr>
          <w:b/>
          <w:szCs w:val="26"/>
        </w:rPr>
        <w:t>wouldn’t be a cost?” What was the cost of Luther’s efforts to change the world? (You may want to answer this once the film is complete)</w:t>
      </w: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0B2824">
      <w:pPr>
        <w:rPr>
          <w:b/>
          <w:szCs w:val="26"/>
        </w:rPr>
      </w:pPr>
    </w:p>
    <w:p w:rsidR="003E4E92" w:rsidRPr="00F779CE" w:rsidRDefault="00C576F5">
      <w:pPr>
        <w:rPr>
          <w:b/>
          <w:szCs w:val="26"/>
        </w:rPr>
      </w:pPr>
      <w:r>
        <w:rPr>
          <w:b/>
          <w:szCs w:val="26"/>
        </w:rPr>
        <w:t>11</w:t>
      </w:r>
      <w:r w:rsidR="000B2824" w:rsidRPr="00F779CE">
        <w:rPr>
          <w:b/>
          <w:szCs w:val="26"/>
        </w:rPr>
        <w:t>. Luther is told, “These books contain heresies against our holy church. Do you recant what you have written?” W</w:t>
      </w:r>
      <w:r w:rsidR="000B2824" w:rsidRPr="00F779CE">
        <w:rPr>
          <w:b/>
          <w:szCs w:val="26"/>
        </w:rPr>
        <w:t>hy won</w:t>
      </w:r>
      <w:r>
        <w:rPr>
          <w:b/>
          <w:szCs w:val="26"/>
        </w:rPr>
        <w:t xml:space="preserve">’t Luther recant his writings? </w:t>
      </w:r>
    </w:p>
    <w:p w:rsidR="003E4E92" w:rsidRPr="00F779CE" w:rsidRDefault="000B2824">
      <w:pPr>
        <w:rPr>
          <w:b/>
          <w:szCs w:val="26"/>
        </w:rPr>
      </w:pPr>
    </w:p>
    <w:p w:rsidR="000E444A" w:rsidRDefault="000E444A">
      <w:pPr>
        <w:rPr>
          <w:b/>
        </w:rPr>
      </w:pPr>
    </w:p>
    <w:p w:rsidR="000E444A" w:rsidRDefault="000E444A">
      <w:pPr>
        <w:rPr>
          <w:b/>
        </w:rPr>
      </w:pPr>
    </w:p>
    <w:p w:rsidR="000E444A" w:rsidRPr="00F779CE" w:rsidRDefault="000E444A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C576F5">
      <w:pPr>
        <w:rPr>
          <w:b/>
        </w:rPr>
      </w:pPr>
      <w:r>
        <w:rPr>
          <w:b/>
        </w:rPr>
        <w:t>12</w:t>
      </w:r>
      <w:r w:rsidR="000E444A">
        <w:rPr>
          <w:b/>
        </w:rPr>
        <w:t>.</w:t>
      </w:r>
      <w:r w:rsidR="000B2824" w:rsidRPr="00F779CE">
        <w:rPr>
          <w:b/>
        </w:rPr>
        <w:t xml:space="preserve"> </w:t>
      </w:r>
      <w:r w:rsidR="000B2824" w:rsidRPr="00F779CE">
        <w:rPr>
          <w:b/>
        </w:rPr>
        <w:t xml:space="preserve">When Luther is told that his translations are treasons, he questions this, asking, </w:t>
      </w:r>
    </w:p>
    <w:p w:rsidR="003E4E92" w:rsidRPr="00F779CE" w:rsidRDefault="000B2824">
      <w:pPr>
        <w:rPr>
          <w:b/>
        </w:rPr>
      </w:pPr>
      <w:r w:rsidRPr="00F779CE">
        <w:rPr>
          <w:b/>
        </w:rPr>
        <w:t xml:space="preserve"> “[Is it treason] to have a New Testament in German, in words ordinary people can understand?” Luther is told in r</w:t>
      </w:r>
      <w:r w:rsidRPr="00F779CE">
        <w:rPr>
          <w:b/>
        </w:rPr>
        <w:t xml:space="preserve">esponse that, “It’s the thing Rome fears most.” Why would “Rome” fear the translation of the bible into everyday language? </w:t>
      </w: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C576F5">
      <w:pPr>
        <w:rPr>
          <w:b/>
        </w:rPr>
      </w:pPr>
      <w:r>
        <w:rPr>
          <w:b/>
        </w:rPr>
        <w:lastRenderedPageBreak/>
        <w:t>13</w:t>
      </w:r>
      <w:r w:rsidR="000B2824" w:rsidRPr="00F779CE">
        <w:rPr>
          <w:b/>
        </w:rPr>
        <w:t xml:space="preserve">. Why is it so difficult for Luther to translate the bible? Consider what Luther says about the word, “will.” </w:t>
      </w: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C576F5">
      <w:pPr>
        <w:rPr>
          <w:b/>
        </w:rPr>
      </w:pPr>
      <w:r>
        <w:rPr>
          <w:b/>
        </w:rPr>
        <w:t>14</w:t>
      </w:r>
      <w:r w:rsidR="000B2824" w:rsidRPr="00F779CE">
        <w:rPr>
          <w:b/>
        </w:rPr>
        <w:t xml:space="preserve">. How </w:t>
      </w:r>
      <w:r w:rsidR="000B2824" w:rsidRPr="00F779CE">
        <w:rPr>
          <w:b/>
        </w:rPr>
        <w:t xml:space="preserve">are people misinterpreting Luther’s desires/hopes? Consider the following excerpt from the film, “He [Luther] feels the peasants have twisted his language. Luther abhors [hates] violence…” </w:t>
      </w: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C576F5">
      <w:pPr>
        <w:rPr>
          <w:b/>
        </w:rPr>
      </w:pPr>
      <w:r>
        <w:rPr>
          <w:b/>
        </w:rPr>
        <w:t>15</w:t>
      </w:r>
      <w:r w:rsidR="000B2824" w:rsidRPr="00F779CE">
        <w:rPr>
          <w:b/>
        </w:rPr>
        <w:t xml:space="preserve">. Why does Charles want to outlaw the new bible? </w:t>
      </w: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p w:rsidR="003E4E92" w:rsidRPr="00F779CE" w:rsidRDefault="000B2824">
      <w:pPr>
        <w:rPr>
          <w:b/>
        </w:rPr>
      </w:pPr>
    </w:p>
    <w:sectPr w:rsidR="003E4E92" w:rsidRPr="00F779CE" w:rsidSect="00C576F5">
      <w:pgSz w:w="12240" w:h="15840"/>
      <w:pgMar w:top="720" w:right="720" w:bottom="720" w:left="72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BD"/>
    <w:rsid w:val="000B2824"/>
    <w:rsid w:val="000E444A"/>
    <w:rsid w:val="00C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 film questionairre</vt:lpstr>
    </vt:vector>
  </TitlesOfParts>
  <Company>Cheshire Academy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 film questionairre</dc:title>
  <dc:creator>Theresa West</dc:creator>
  <cp:lastModifiedBy>Owner</cp:lastModifiedBy>
  <cp:revision>2</cp:revision>
  <dcterms:created xsi:type="dcterms:W3CDTF">2016-09-13T16:50:00Z</dcterms:created>
  <dcterms:modified xsi:type="dcterms:W3CDTF">2016-09-13T16:50:00Z</dcterms:modified>
</cp:coreProperties>
</file>